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49E16" w14:textId="77777777" w:rsidR="002A173F" w:rsidRPr="00E439A6" w:rsidRDefault="002A173F" w:rsidP="002A173F">
      <w:pPr>
        <w:rPr>
          <w:rFonts w:ascii="Garamond" w:hAnsi="Garamond"/>
          <w:lang w:val="es-MX"/>
        </w:rPr>
      </w:pPr>
    </w:p>
    <w:p w14:paraId="0061A217" w14:textId="7B9D6198" w:rsidR="002A173F" w:rsidRPr="00E439A6" w:rsidRDefault="00076DEF" w:rsidP="002A173F">
      <w:pPr>
        <w:jc w:val="center"/>
        <w:rPr>
          <w:rFonts w:ascii="Garamond" w:hAnsi="Garamond"/>
          <w:b/>
          <w:bCs/>
          <w:lang w:val="es-MX"/>
        </w:rPr>
      </w:pPr>
      <w:r w:rsidRPr="00E439A6">
        <w:rPr>
          <w:rFonts w:ascii="Garamond" w:hAnsi="Garamond"/>
          <w:b/>
          <w:bCs/>
          <w:lang w:val="es-MX"/>
        </w:rPr>
        <w:t xml:space="preserve">FORMATO </w:t>
      </w:r>
    </w:p>
    <w:p w14:paraId="3C93F5A4" w14:textId="77777777" w:rsidR="002A173F" w:rsidRPr="00E439A6" w:rsidRDefault="002A173F" w:rsidP="002A173F">
      <w:pPr>
        <w:jc w:val="center"/>
        <w:rPr>
          <w:rFonts w:ascii="Garamond" w:hAnsi="Garamond"/>
          <w:b/>
          <w:bCs/>
          <w:lang w:val="es-MX"/>
        </w:rPr>
      </w:pPr>
    </w:p>
    <w:p w14:paraId="2D93DF6B" w14:textId="77B3D0C7" w:rsidR="002A173F" w:rsidRPr="00E439A6" w:rsidRDefault="002A173F" w:rsidP="00832548">
      <w:pPr>
        <w:jc w:val="center"/>
        <w:rPr>
          <w:rFonts w:ascii="Garamond" w:hAnsi="Garamond"/>
          <w:lang w:val="es-MX"/>
        </w:rPr>
      </w:pPr>
      <w:r w:rsidRPr="00E439A6">
        <w:rPr>
          <w:rFonts w:ascii="Garamond" w:hAnsi="Garamond"/>
          <w:b/>
          <w:bCs/>
          <w:lang w:val="es-MX"/>
        </w:rPr>
        <w:t>FACTOR TECNICO ADICIONAL</w:t>
      </w:r>
    </w:p>
    <w:p w14:paraId="1CEED4DB" w14:textId="77777777" w:rsidR="002A173F" w:rsidRPr="00E439A6" w:rsidRDefault="002A173F" w:rsidP="002A173F">
      <w:pPr>
        <w:rPr>
          <w:rFonts w:ascii="Garamond" w:hAnsi="Garamond"/>
          <w:lang w:val="es-MX"/>
        </w:rPr>
      </w:pPr>
    </w:p>
    <w:p w14:paraId="5C6E5DE3" w14:textId="77777777" w:rsidR="00832548" w:rsidRPr="00832548" w:rsidRDefault="00832548" w:rsidP="00832548">
      <w:pPr>
        <w:rPr>
          <w:rFonts w:ascii="Garamond" w:hAnsi="Garamond"/>
          <w:lang w:val="es-MX"/>
        </w:rPr>
      </w:pPr>
      <w:r w:rsidRPr="00832548">
        <w:rPr>
          <w:rFonts w:ascii="Garamond" w:hAnsi="Garamond"/>
          <w:lang w:val="es-MX"/>
        </w:rPr>
        <w:t>Bogotá D.C.,</w:t>
      </w:r>
      <w:r w:rsidRPr="00832548">
        <w:rPr>
          <w:rFonts w:ascii="Garamond" w:hAnsi="Garamond"/>
          <w:lang w:val="es-MX"/>
        </w:rPr>
        <w:tab/>
        <w:t>de</w:t>
      </w:r>
      <w:r w:rsidRPr="00832548">
        <w:rPr>
          <w:rFonts w:ascii="Garamond" w:hAnsi="Garamond"/>
          <w:lang w:val="es-MX"/>
        </w:rPr>
        <w:tab/>
      </w:r>
      <w:proofErr w:type="spellStart"/>
      <w:r w:rsidRPr="00832548">
        <w:rPr>
          <w:rFonts w:ascii="Garamond" w:hAnsi="Garamond"/>
          <w:lang w:val="es-MX"/>
        </w:rPr>
        <w:t>de</w:t>
      </w:r>
      <w:proofErr w:type="spellEnd"/>
      <w:r w:rsidRPr="00832548">
        <w:rPr>
          <w:rFonts w:ascii="Garamond" w:hAnsi="Garamond"/>
          <w:lang w:val="es-MX"/>
        </w:rPr>
        <w:t xml:space="preserve"> 2026</w:t>
      </w:r>
    </w:p>
    <w:p w14:paraId="1114B000" w14:textId="77777777" w:rsidR="00832548" w:rsidRPr="00832548" w:rsidRDefault="00832548" w:rsidP="00832548">
      <w:pPr>
        <w:rPr>
          <w:rFonts w:ascii="Garamond" w:hAnsi="Garamond"/>
          <w:lang w:val="es-MX"/>
        </w:rPr>
      </w:pPr>
    </w:p>
    <w:p w14:paraId="61B09E01" w14:textId="77777777" w:rsidR="00832548" w:rsidRPr="00832548" w:rsidRDefault="00832548" w:rsidP="00832548">
      <w:pPr>
        <w:rPr>
          <w:rFonts w:ascii="Garamond" w:hAnsi="Garamond"/>
          <w:lang w:val="es-MX"/>
        </w:rPr>
      </w:pPr>
      <w:r w:rsidRPr="00832548">
        <w:rPr>
          <w:rFonts w:ascii="Garamond" w:hAnsi="Garamond"/>
          <w:lang w:val="es-MX"/>
        </w:rPr>
        <w:t>Señores</w:t>
      </w:r>
    </w:p>
    <w:p w14:paraId="4FAA7A6F" w14:textId="77777777" w:rsidR="00832548" w:rsidRPr="00832548" w:rsidRDefault="00832548" w:rsidP="00832548">
      <w:pPr>
        <w:rPr>
          <w:rFonts w:ascii="Garamond" w:hAnsi="Garamond"/>
          <w:b/>
          <w:bCs/>
          <w:lang w:val="es-MX"/>
        </w:rPr>
      </w:pPr>
      <w:r w:rsidRPr="00832548">
        <w:rPr>
          <w:rFonts w:ascii="Garamond" w:hAnsi="Garamond"/>
          <w:b/>
          <w:bCs/>
          <w:lang w:val="es-MX"/>
        </w:rPr>
        <w:t>INSTITUTO DISTRITAL PARA LA PROTECCIÓN DE LA NIÑEZ Y LA JUVENTUD</w:t>
      </w:r>
    </w:p>
    <w:p w14:paraId="4D0E586B" w14:textId="5A27C7A5" w:rsidR="002A173F" w:rsidRPr="00E439A6" w:rsidRDefault="00832548" w:rsidP="00832548">
      <w:pPr>
        <w:rPr>
          <w:rFonts w:ascii="Garamond" w:hAnsi="Garamond"/>
          <w:lang w:val="es-MX"/>
        </w:rPr>
      </w:pPr>
      <w:r w:rsidRPr="00832548">
        <w:rPr>
          <w:rFonts w:ascii="Garamond" w:hAnsi="Garamond"/>
          <w:lang w:val="es-MX"/>
        </w:rPr>
        <w:t>Ciudad.</w:t>
      </w:r>
    </w:p>
    <w:p w14:paraId="3A62E9A9" w14:textId="77777777" w:rsidR="002A173F" w:rsidRPr="00E439A6" w:rsidRDefault="002A173F" w:rsidP="002A173F">
      <w:pPr>
        <w:rPr>
          <w:rFonts w:ascii="Garamond" w:hAnsi="Garamond"/>
          <w:lang w:val="es-MX"/>
        </w:rPr>
      </w:pPr>
    </w:p>
    <w:p w14:paraId="7FAAC006" w14:textId="77777777" w:rsidR="002A173F" w:rsidRPr="00832548" w:rsidRDefault="002A173F" w:rsidP="002A173F">
      <w:pPr>
        <w:rPr>
          <w:rFonts w:ascii="Garamond" w:hAnsi="Garamond"/>
          <w:lang w:val="es-MX"/>
        </w:rPr>
      </w:pPr>
      <w:r w:rsidRPr="00832548">
        <w:rPr>
          <w:rFonts w:ascii="Garamond" w:hAnsi="Garamond"/>
          <w:lang w:val="es-MX"/>
        </w:rPr>
        <w:t>NOMBRE DEL</w:t>
      </w:r>
    </w:p>
    <w:p w14:paraId="549598E5" w14:textId="77777777" w:rsidR="002A173F" w:rsidRPr="00832548" w:rsidRDefault="002A173F" w:rsidP="002A173F">
      <w:pPr>
        <w:rPr>
          <w:rFonts w:ascii="Garamond" w:hAnsi="Garamond"/>
          <w:lang w:val="es-MX"/>
        </w:rPr>
      </w:pPr>
      <w:r w:rsidRPr="00832548">
        <w:rPr>
          <w:rFonts w:ascii="Garamond" w:hAnsi="Garamond"/>
          <w:lang w:val="es-MX"/>
        </w:rPr>
        <w:t>PROPONENTE____________________________________________________________</w:t>
      </w:r>
    </w:p>
    <w:p w14:paraId="0A1766A1" w14:textId="77777777" w:rsidR="002A173F" w:rsidRPr="00832548" w:rsidRDefault="002A173F" w:rsidP="002A173F">
      <w:pPr>
        <w:rPr>
          <w:rFonts w:ascii="Garamond" w:hAnsi="Garamond"/>
          <w:lang w:val="es-MX"/>
        </w:rPr>
      </w:pPr>
    </w:p>
    <w:p w14:paraId="3EC8F55F" w14:textId="77777777" w:rsidR="002A173F" w:rsidRPr="00832548" w:rsidRDefault="002A173F" w:rsidP="002A173F">
      <w:pPr>
        <w:rPr>
          <w:rFonts w:ascii="Garamond" w:hAnsi="Garamond"/>
          <w:lang w:val="es-MX"/>
        </w:rPr>
      </w:pPr>
      <w:r w:rsidRPr="00832548">
        <w:rPr>
          <w:rFonts w:ascii="Garamond" w:hAnsi="Garamond"/>
          <w:lang w:val="es-MX"/>
        </w:rPr>
        <w:t xml:space="preserve">El Suscrito _____________________, identificado con CC No.____________ de ________, actuando como Representante Legal de la (Sociedad, Consorcio o Unión Temporal) ______________, cuyo domicilio es (Dirección – Ciudad) ___________________, por medio de declaro libre y voluntariamente bajo la gravedad de juramento que la firma que represento, ofertará de manera complementaria los siguientes ítems; </w:t>
      </w:r>
    </w:p>
    <w:p w14:paraId="3E7A10E8" w14:textId="77777777" w:rsidR="002A173F" w:rsidRPr="00832548" w:rsidRDefault="002A173F" w:rsidP="002A173F">
      <w:pPr>
        <w:rPr>
          <w:rFonts w:ascii="Garamond" w:hAnsi="Garamond"/>
          <w:b/>
          <w:bCs/>
          <w:lang w:val="es-MX"/>
        </w:rPr>
      </w:pPr>
    </w:p>
    <w:p w14:paraId="6BE7747D" w14:textId="4950F88C" w:rsidR="002A173F" w:rsidRPr="00832548" w:rsidRDefault="002A173F" w:rsidP="002A173F">
      <w:pPr>
        <w:rPr>
          <w:rFonts w:ascii="Garamond" w:hAnsi="Garamond"/>
          <w:b/>
          <w:bCs/>
          <w:lang w:val="es-MX"/>
        </w:rPr>
      </w:pPr>
      <w:r w:rsidRPr="00832548">
        <w:rPr>
          <w:rFonts w:ascii="Garamond" w:hAnsi="Garamond"/>
          <w:b/>
          <w:bCs/>
          <w:lang w:val="es-MX"/>
        </w:rPr>
        <w:t xml:space="preserve">FACTOR CALIDAD ADICIONAL </w:t>
      </w:r>
    </w:p>
    <w:p w14:paraId="296CC1F1" w14:textId="77777777" w:rsidR="002A173F" w:rsidRPr="00832548" w:rsidRDefault="002A173F">
      <w:pPr>
        <w:rPr>
          <w:rFonts w:ascii="Garamond" w:hAnsi="Garamond"/>
          <w:lang w:val="es-MX"/>
        </w:rPr>
      </w:pPr>
    </w:p>
    <w:p w14:paraId="3E8FAE35" w14:textId="77777777" w:rsidR="00832548" w:rsidRPr="00832548" w:rsidRDefault="00832548" w:rsidP="00832548">
      <w:pPr>
        <w:ind w:left="142"/>
        <w:jc w:val="both"/>
        <w:rPr>
          <w:rFonts w:ascii="Garamond" w:hAnsi="Garamond" w:cs="Times New Roman"/>
          <w:kern w:val="32"/>
        </w:rPr>
      </w:pPr>
      <w:r w:rsidRPr="00832548">
        <w:rPr>
          <w:rFonts w:ascii="Garamond" w:hAnsi="Garamond" w:cs="Times New Roman"/>
          <w:kern w:val="32"/>
        </w:rPr>
        <w:t>El puntaje se otorgará de manera proporcional, de acuerdo con la cantidad de mantenimientos preventivos adicionales ofertados, conforme a la siguiente tabla:</w:t>
      </w:r>
    </w:p>
    <w:p w14:paraId="291AEAEA" w14:textId="77777777" w:rsidR="00832548" w:rsidRPr="00832548" w:rsidRDefault="00832548" w:rsidP="00832548">
      <w:pPr>
        <w:ind w:left="142"/>
        <w:jc w:val="both"/>
        <w:rPr>
          <w:rFonts w:ascii="Garamond" w:hAnsi="Garamond" w:cs="Times New Roman"/>
          <w:kern w:val="32"/>
        </w:rPr>
      </w:pPr>
    </w:p>
    <w:p w14:paraId="08B2EDAD" w14:textId="77777777" w:rsidR="00832548" w:rsidRPr="00832548" w:rsidRDefault="00832548" w:rsidP="00832548">
      <w:pPr>
        <w:ind w:left="142"/>
        <w:jc w:val="both"/>
        <w:rPr>
          <w:rFonts w:ascii="Garamond" w:hAnsi="Garamond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1"/>
        <w:gridCol w:w="2147"/>
        <w:gridCol w:w="1640"/>
      </w:tblGrid>
      <w:tr w:rsidR="00832548" w:rsidRPr="00832548" w14:paraId="603C3BFD" w14:textId="0FAFC33D" w:rsidTr="00832548">
        <w:tc>
          <w:tcPr>
            <w:tcW w:w="2854" w:type="pct"/>
            <w:shd w:val="clear" w:color="auto" w:fill="D1D1D1"/>
            <w:vAlign w:val="center"/>
          </w:tcPr>
          <w:p w14:paraId="5354B115" w14:textId="77777777" w:rsidR="00832548" w:rsidRPr="00832548" w:rsidRDefault="00832548" w:rsidP="0031716C">
            <w:pPr>
              <w:ind w:left="142"/>
              <w:jc w:val="center"/>
              <w:rPr>
                <w:rFonts w:ascii="Garamond" w:hAnsi="Garamond" w:cs="Times New Roman"/>
                <w:b/>
                <w:bCs/>
                <w:lang w:val="es-ES"/>
              </w:rPr>
            </w:pPr>
            <w:r w:rsidRPr="00832548">
              <w:rPr>
                <w:rFonts w:ascii="Garamond" w:hAnsi="Garamond" w:cs="Times New Roman"/>
                <w:b/>
                <w:bCs/>
                <w:lang w:val="es-ES"/>
              </w:rPr>
              <w:t>OFRECIMIENTO DE MANTENIMIENTOS</w:t>
            </w:r>
          </w:p>
          <w:p w14:paraId="731A450C" w14:textId="77777777" w:rsidR="00832548" w:rsidRPr="00832548" w:rsidRDefault="00832548" w:rsidP="0031716C">
            <w:pPr>
              <w:ind w:left="142"/>
              <w:jc w:val="center"/>
              <w:rPr>
                <w:rFonts w:ascii="Garamond" w:hAnsi="Garamond" w:cs="Times New Roman"/>
                <w:b/>
                <w:bCs/>
                <w:lang w:val="es-ES"/>
              </w:rPr>
            </w:pPr>
            <w:r w:rsidRPr="00832548">
              <w:rPr>
                <w:rFonts w:ascii="Garamond" w:hAnsi="Garamond" w:cs="Times New Roman"/>
                <w:b/>
                <w:bCs/>
                <w:lang w:val="es-ES"/>
              </w:rPr>
              <w:t>PREVENTIVOS ADICIONALES</w:t>
            </w:r>
          </w:p>
        </w:tc>
        <w:tc>
          <w:tcPr>
            <w:tcW w:w="1216" w:type="pct"/>
            <w:shd w:val="clear" w:color="auto" w:fill="D1D1D1"/>
            <w:vAlign w:val="center"/>
          </w:tcPr>
          <w:p w14:paraId="51D7D611" w14:textId="77777777" w:rsidR="00832548" w:rsidRPr="00832548" w:rsidRDefault="00832548" w:rsidP="0031716C">
            <w:pPr>
              <w:ind w:left="142"/>
              <w:jc w:val="center"/>
              <w:rPr>
                <w:rFonts w:ascii="Garamond" w:hAnsi="Garamond" w:cs="Times New Roman"/>
                <w:b/>
                <w:bCs/>
                <w:lang w:val="es-ES"/>
              </w:rPr>
            </w:pPr>
            <w:r w:rsidRPr="00832548">
              <w:rPr>
                <w:rFonts w:ascii="Garamond" w:hAnsi="Garamond" w:cs="Times New Roman"/>
                <w:b/>
                <w:bCs/>
                <w:lang w:val="es-ES"/>
              </w:rPr>
              <w:t>PUNTAJE</w:t>
            </w:r>
          </w:p>
        </w:tc>
        <w:tc>
          <w:tcPr>
            <w:tcW w:w="929" w:type="pct"/>
            <w:shd w:val="clear" w:color="auto" w:fill="D1D1D1"/>
          </w:tcPr>
          <w:p w14:paraId="64E1C111" w14:textId="1EA0F1D9" w:rsidR="00832548" w:rsidRPr="00832548" w:rsidRDefault="00785717" w:rsidP="0031716C">
            <w:pPr>
              <w:ind w:left="142"/>
              <w:jc w:val="center"/>
              <w:rPr>
                <w:rFonts w:ascii="Garamond" w:hAnsi="Garamond" w:cs="Times New Roman"/>
                <w:b/>
                <w:bCs/>
                <w:lang w:val="es-ES"/>
              </w:rPr>
            </w:pPr>
            <w:r>
              <w:rPr>
                <w:rFonts w:ascii="Garamond" w:hAnsi="Garamond" w:cs="Times New Roman"/>
                <w:b/>
                <w:bCs/>
                <w:lang w:val="es-ES"/>
              </w:rPr>
              <w:t xml:space="preserve">MARQUE SI OFRECE O NO </w:t>
            </w:r>
          </w:p>
        </w:tc>
      </w:tr>
      <w:tr w:rsidR="00832548" w:rsidRPr="00832548" w14:paraId="322D5091" w14:textId="43B89513" w:rsidTr="00832548">
        <w:tc>
          <w:tcPr>
            <w:tcW w:w="2854" w:type="pct"/>
          </w:tcPr>
          <w:p w14:paraId="01D655BF" w14:textId="77777777" w:rsidR="00832548" w:rsidRPr="00832548" w:rsidRDefault="00832548" w:rsidP="0031716C">
            <w:pPr>
              <w:pStyle w:val="Default"/>
              <w:ind w:left="142"/>
              <w:jc w:val="both"/>
              <w:rPr>
                <w:rFonts w:ascii="Garamond" w:hAnsi="Garamond" w:cs="Times New Roman"/>
              </w:rPr>
            </w:pPr>
            <w:r w:rsidRPr="00832548">
              <w:rPr>
                <w:rFonts w:ascii="Garamond" w:hAnsi="Garamond" w:cs="Times New Roman"/>
              </w:rPr>
              <w:t>Un (1) mantenimiento preventivo adicional a un (1) equipo en donde la entidad disponga</w:t>
            </w:r>
          </w:p>
        </w:tc>
        <w:tc>
          <w:tcPr>
            <w:tcW w:w="1216" w:type="pct"/>
            <w:vAlign w:val="center"/>
          </w:tcPr>
          <w:p w14:paraId="16A42508" w14:textId="77777777" w:rsidR="00832548" w:rsidRPr="00832548" w:rsidRDefault="00832548" w:rsidP="0031716C">
            <w:pPr>
              <w:ind w:left="142"/>
              <w:jc w:val="center"/>
              <w:rPr>
                <w:rFonts w:ascii="Garamond" w:hAnsi="Garamond" w:cs="Times New Roman"/>
                <w:lang w:val="es-ES"/>
              </w:rPr>
            </w:pPr>
            <w:r w:rsidRPr="00832548">
              <w:rPr>
                <w:rFonts w:ascii="Garamond" w:hAnsi="Garamond" w:cs="Times New Roman"/>
                <w:lang w:val="es-ES"/>
              </w:rPr>
              <w:t>10 puntos</w:t>
            </w:r>
          </w:p>
        </w:tc>
        <w:tc>
          <w:tcPr>
            <w:tcW w:w="929" w:type="pct"/>
          </w:tcPr>
          <w:p w14:paraId="1B3BC2F6" w14:textId="77777777" w:rsidR="00832548" w:rsidRPr="00832548" w:rsidRDefault="00832548" w:rsidP="0031716C">
            <w:pPr>
              <w:ind w:left="142"/>
              <w:jc w:val="center"/>
              <w:rPr>
                <w:rFonts w:ascii="Garamond" w:hAnsi="Garamond" w:cs="Times New Roman"/>
                <w:lang w:val="es-ES"/>
              </w:rPr>
            </w:pPr>
          </w:p>
        </w:tc>
      </w:tr>
      <w:tr w:rsidR="00832548" w:rsidRPr="00832548" w14:paraId="6D6AFA7E" w14:textId="5EB30EAA" w:rsidTr="00832548">
        <w:tc>
          <w:tcPr>
            <w:tcW w:w="2854" w:type="pct"/>
          </w:tcPr>
          <w:p w14:paraId="0F789F0C" w14:textId="77777777" w:rsidR="00832548" w:rsidRPr="00832548" w:rsidRDefault="00832548" w:rsidP="0031716C">
            <w:pPr>
              <w:ind w:left="142"/>
              <w:jc w:val="both"/>
              <w:rPr>
                <w:rFonts w:ascii="Garamond" w:hAnsi="Garamond" w:cs="Times New Roman"/>
                <w:lang w:val="es-ES"/>
              </w:rPr>
            </w:pPr>
            <w:r w:rsidRPr="00832548">
              <w:rPr>
                <w:rFonts w:ascii="Garamond" w:hAnsi="Garamond" w:cs="Times New Roman"/>
              </w:rPr>
              <w:t>Dos (2) mantenimientos preventivo adicional a dos (2) equipos en donde la entidad disponga</w:t>
            </w:r>
          </w:p>
        </w:tc>
        <w:tc>
          <w:tcPr>
            <w:tcW w:w="1216" w:type="pct"/>
            <w:vAlign w:val="center"/>
          </w:tcPr>
          <w:p w14:paraId="217A5711" w14:textId="77777777" w:rsidR="00832548" w:rsidRPr="00832548" w:rsidRDefault="00832548" w:rsidP="0031716C">
            <w:pPr>
              <w:ind w:left="142"/>
              <w:jc w:val="center"/>
              <w:rPr>
                <w:rFonts w:ascii="Garamond" w:hAnsi="Garamond" w:cs="Times New Roman"/>
                <w:lang w:val="es-ES"/>
              </w:rPr>
            </w:pPr>
            <w:r w:rsidRPr="00832548">
              <w:rPr>
                <w:rFonts w:ascii="Garamond" w:hAnsi="Garamond" w:cs="Times New Roman"/>
                <w:lang w:val="es-ES"/>
              </w:rPr>
              <w:t>15 puntos</w:t>
            </w:r>
          </w:p>
        </w:tc>
        <w:tc>
          <w:tcPr>
            <w:tcW w:w="929" w:type="pct"/>
          </w:tcPr>
          <w:p w14:paraId="16466B8C" w14:textId="77777777" w:rsidR="00832548" w:rsidRPr="00832548" w:rsidRDefault="00832548" w:rsidP="0031716C">
            <w:pPr>
              <w:ind w:left="142"/>
              <w:jc w:val="center"/>
              <w:rPr>
                <w:rFonts w:ascii="Garamond" w:hAnsi="Garamond" w:cs="Times New Roman"/>
                <w:lang w:val="es-ES"/>
              </w:rPr>
            </w:pPr>
          </w:p>
        </w:tc>
      </w:tr>
      <w:tr w:rsidR="00832548" w:rsidRPr="00832548" w14:paraId="796EFEE8" w14:textId="2698A0E5" w:rsidTr="00832548">
        <w:tc>
          <w:tcPr>
            <w:tcW w:w="2854" w:type="pct"/>
          </w:tcPr>
          <w:p w14:paraId="3C18B360" w14:textId="77777777" w:rsidR="00832548" w:rsidRPr="00832548" w:rsidRDefault="00832548" w:rsidP="0031716C">
            <w:pPr>
              <w:ind w:left="142"/>
              <w:jc w:val="both"/>
              <w:rPr>
                <w:rFonts w:ascii="Garamond" w:hAnsi="Garamond" w:cs="Times New Roman"/>
                <w:lang w:val="es-ES"/>
              </w:rPr>
            </w:pPr>
            <w:r w:rsidRPr="00832548">
              <w:rPr>
                <w:rFonts w:ascii="Garamond" w:hAnsi="Garamond" w:cs="Times New Roman"/>
              </w:rPr>
              <w:t>Tres (3) mantenimientos preventivo adicional a tres (3) equipos en donde la entidad disponga</w:t>
            </w:r>
          </w:p>
        </w:tc>
        <w:tc>
          <w:tcPr>
            <w:tcW w:w="1216" w:type="pct"/>
            <w:vAlign w:val="center"/>
          </w:tcPr>
          <w:p w14:paraId="1AA6509B" w14:textId="77777777" w:rsidR="00832548" w:rsidRPr="00832548" w:rsidRDefault="00832548" w:rsidP="0031716C">
            <w:pPr>
              <w:ind w:left="142"/>
              <w:jc w:val="center"/>
              <w:rPr>
                <w:rFonts w:ascii="Garamond" w:hAnsi="Garamond" w:cs="Times New Roman"/>
                <w:lang w:val="es-ES"/>
              </w:rPr>
            </w:pPr>
            <w:r w:rsidRPr="00832548">
              <w:rPr>
                <w:rFonts w:ascii="Garamond" w:hAnsi="Garamond" w:cs="Times New Roman"/>
                <w:lang w:val="es-ES"/>
              </w:rPr>
              <w:t>29</w:t>
            </w:r>
            <w:r w:rsidRPr="00832548">
              <w:rPr>
                <w:rFonts w:ascii="Garamond" w:hAnsi="Garamond"/>
                <w:lang w:val="es-ES"/>
              </w:rPr>
              <w:t>.5</w:t>
            </w:r>
            <w:r w:rsidRPr="00832548">
              <w:rPr>
                <w:rFonts w:ascii="Garamond" w:hAnsi="Garamond" w:cs="Times New Roman"/>
                <w:lang w:val="es-ES"/>
              </w:rPr>
              <w:t xml:space="preserve"> puntos</w:t>
            </w:r>
          </w:p>
        </w:tc>
        <w:tc>
          <w:tcPr>
            <w:tcW w:w="929" w:type="pct"/>
          </w:tcPr>
          <w:p w14:paraId="48612C29" w14:textId="77777777" w:rsidR="00832548" w:rsidRPr="00832548" w:rsidRDefault="00832548" w:rsidP="0031716C">
            <w:pPr>
              <w:ind w:left="142"/>
              <w:jc w:val="center"/>
              <w:rPr>
                <w:rFonts w:ascii="Garamond" w:hAnsi="Garamond" w:cs="Times New Roman"/>
                <w:lang w:val="es-ES"/>
              </w:rPr>
            </w:pPr>
          </w:p>
        </w:tc>
      </w:tr>
    </w:tbl>
    <w:p w14:paraId="3235F7C1" w14:textId="77777777" w:rsidR="00832548" w:rsidRPr="00832548" w:rsidRDefault="00832548" w:rsidP="00832548">
      <w:pPr>
        <w:ind w:left="142"/>
        <w:jc w:val="center"/>
        <w:rPr>
          <w:rFonts w:ascii="Garamond" w:hAnsi="Garamond" w:cs="Times New Roman"/>
          <w:i/>
          <w:iCs/>
          <w:color w:val="000000"/>
        </w:rPr>
      </w:pPr>
      <w:r w:rsidRPr="00832548">
        <w:rPr>
          <w:rFonts w:ascii="Garamond" w:hAnsi="Garamond" w:cs="Times New Roman"/>
          <w:i/>
          <w:iCs/>
          <w:color w:val="000000"/>
        </w:rPr>
        <w:t>Tabla 7 Evaluación Factor Técnico</w:t>
      </w:r>
    </w:p>
    <w:p w14:paraId="5B6E6920" w14:textId="77777777" w:rsidR="00832548" w:rsidRPr="00832548" w:rsidRDefault="00832548" w:rsidP="00832548">
      <w:pPr>
        <w:ind w:left="142"/>
        <w:jc w:val="both"/>
        <w:rPr>
          <w:rFonts w:ascii="Garamond" w:hAnsi="Garamond" w:cs="Times New Roman"/>
        </w:rPr>
      </w:pPr>
    </w:p>
    <w:p w14:paraId="35C3CB70" w14:textId="77777777" w:rsidR="00832548" w:rsidRPr="00832548" w:rsidRDefault="00832548" w:rsidP="00832548">
      <w:pPr>
        <w:ind w:left="142"/>
        <w:jc w:val="both"/>
        <w:rPr>
          <w:rFonts w:ascii="Garamond" w:hAnsi="Garamond" w:cs="Times New Roman"/>
        </w:rPr>
      </w:pPr>
      <w:r w:rsidRPr="00832548">
        <w:rPr>
          <w:rFonts w:ascii="Garamond" w:hAnsi="Garamond" w:cs="Times New Roman"/>
        </w:rPr>
        <w:t>En consecuencia, a mayor número de mantenimientos preventivos adicionales ofrecidos, mayor será el puntaje asignado, siendo (29</w:t>
      </w:r>
      <w:r w:rsidRPr="00832548">
        <w:rPr>
          <w:rFonts w:ascii="Garamond" w:hAnsi="Garamond"/>
        </w:rPr>
        <w:t>.5</w:t>
      </w:r>
      <w:r w:rsidRPr="00832548">
        <w:rPr>
          <w:rFonts w:ascii="Garamond" w:hAnsi="Garamond" w:cs="Times New Roman"/>
        </w:rPr>
        <w:t>) puntos el máximo puntaje posible para este factor.</w:t>
      </w:r>
    </w:p>
    <w:p w14:paraId="6D612EF4" w14:textId="77777777" w:rsidR="00832548" w:rsidRPr="00832548" w:rsidRDefault="00832548" w:rsidP="00832548">
      <w:pPr>
        <w:jc w:val="both"/>
        <w:rPr>
          <w:rFonts w:ascii="Garamond" w:hAnsi="Garamond" w:cs="Times New Roman"/>
        </w:rPr>
      </w:pPr>
    </w:p>
    <w:p w14:paraId="44533FE0" w14:textId="77777777" w:rsidR="00832548" w:rsidRPr="00832548" w:rsidRDefault="00832548" w:rsidP="00832548">
      <w:pPr>
        <w:ind w:left="142"/>
        <w:jc w:val="both"/>
        <w:rPr>
          <w:rFonts w:ascii="Garamond" w:hAnsi="Garamond" w:cs="Times New Roman"/>
        </w:rPr>
      </w:pPr>
      <w:r w:rsidRPr="00832548">
        <w:rPr>
          <w:rFonts w:ascii="Garamond" w:hAnsi="Garamond" w:cs="Times New Roman"/>
          <w:b/>
          <w:bCs/>
        </w:rPr>
        <w:t>Nota 6:</w:t>
      </w:r>
      <w:r w:rsidRPr="00832548">
        <w:rPr>
          <w:rFonts w:ascii="Garamond" w:hAnsi="Garamond" w:cs="Times New Roman"/>
        </w:rPr>
        <w:t xml:space="preserve"> El proponente que no diligencie o no presente el formato de ofrecimiento técnico adicional, o que no incluya ningún ofrecimiento, no obtendrá puntaje en este factor.</w:t>
      </w:r>
    </w:p>
    <w:p w14:paraId="48C64A51" w14:textId="77777777" w:rsidR="00832548" w:rsidRPr="00832548" w:rsidRDefault="00832548" w:rsidP="00832548">
      <w:pPr>
        <w:ind w:left="142"/>
        <w:jc w:val="both"/>
        <w:rPr>
          <w:rFonts w:ascii="Garamond" w:hAnsi="Garamond" w:cs="Times New Roman"/>
        </w:rPr>
      </w:pPr>
    </w:p>
    <w:p w14:paraId="7A1DEC60" w14:textId="77777777" w:rsidR="00832548" w:rsidRPr="00832548" w:rsidRDefault="00832548" w:rsidP="00832548">
      <w:pPr>
        <w:ind w:left="142"/>
        <w:jc w:val="both"/>
        <w:rPr>
          <w:rFonts w:ascii="Garamond" w:hAnsi="Garamond" w:cs="Times New Roman"/>
        </w:rPr>
      </w:pPr>
      <w:r w:rsidRPr="00832548">
        <w:rPr>
          <w:rFonts w:ascii="Garamond" w:hAnsi="Garamond" w:cs="Times New Roman"/>
          <w:b/>
          <w:bCs/>
        </w:rPr>
        <w:t>Nota 7:</w:t>
      </w:r>
      <w:r w:rsidRPr="00832548">
        <w:rPr>
          <w:rFonts w:ascii="Garamond" w:hAnsi="Garamond" w:cs="Times New Roman"/>
        </w:rPr>
        <w:t xml:space="preserve"> Los costos derivados de los mantenimientos preventivos adicionales ofrecidos deberán ser asumidos en su totalidad por el contratista, por lo cual no generarán ningún tipo de cobro </w:t>
      </w:r>
      <w:r w:rsidRPr="00832548">
        <w:rPr>
          <w:rFonts w:ascii="Garamond" w:hAnsi="Garamond" w:cs="Times New Roman"/>
        </w:rPr>
        <w:lastRenderedPageBreak/>
        <w:t>adicional al Instituto y deberán estar incluidos dentro de su estructura de costos.</w:t>
      </w:r>
    </w:p>
    <w:p w14:paraId="69020EBE" w14:textId="77777777" w:rsidR="00832548" w:rsidRPr="00832548" w:rsidRDefault="00832548" w:rsidP="00832548">
      <w:pPr>
        <w:ind w:left="142"/>
        <w:jc w:val="both"/>
        <w:rPr>
          <w:rFonts w:ascii="Garamond" w:hAnsi="Garamond" w:cs="Times New Roman"/>
        </w:rPr>
      </w:pPr>
    </w:p>
    <w:p w14:paraId="0EFC7035" w14:textId="77777777" w:rsidR="00832548" w:rsidRPr="00832548" w:rsidRDefault="00832548" w:rsidP="00832548">
      <w:pPr>
        <w:ind w:left="142"/>
        <w:rPr>
          <w:rFonts w:ascii="Garamond" w:hAnsi="Garamond" w:cs="Times New Roman"/>
        </w:rPr>
      </w:pPr>
      <w:r w:rsidRPr="00832548">
        <w:rPr>
          <w:rFonts w:ascii="Garamond" w:hAnsi="Garamond" w:cs="Times New Roman"/>
          <w:b/>
          <w:bCs/>
          <w:lang w:val="es-ES"/>
        </w:rPr>
        <w:t>Nota 8:</w:t>
      </w:r>
      <w:r w:rsidRPr="00832548">
        <w:rPr>
          <w:rFonts w:ascii="Garamond" w:hAnsi="Garamond" w:cs="Times New Roman"/>
          <w:lang w:val="es-ES"/>
        </w:rPr>
        <w:t xml:space="preserve"> El o los mantenimientos preventivos adicionales deberán cumplir con las mismas especificaciones técnicas descritas en el presente proceso</w:t>
      </w:r>
    </w:p>
    <w:p w14:paraId="05696B49" w14:textId="77777777" w:rsidR="00832548" w:rsidRPr="00832548" w:rsidRDefault="00832548" w:rsidP="00832548">
      <w:pPr>
        <w:ind w:left="142"/>
        <w:jc w:val="both"/>
        <w:rPr>
          <w:rFonts w:ascii="Garamond" w:hAnsi="Garamond" w:cs="Times New Roman"/>
        </w:rPr>
      </w:pPr>
    </w:p>
    <w:p w14:paraId="384594AE" w14:textId="77777777" w:rsidR="00832548" w:rsidRPr="00A60854" w:rsidRDefault="00832548" w:rsidP="00832548">
      <w:pPr>
        <w:ind w:left="142"/>
        <w:jc w:val="both"/>
        <w:rPr>
          <w:rFonts w:cs="Times New Roman"/>
          <w:sz w:val="22"/>
          <w:szCs w:val="22"/>
        </w:rPr>
      </w:pPr>
      <w:r w:rsidRPr="00832548">
        <w:rPr>
          <w:rFonts w:ascii="Garamond" w:hAnsi="Garamond" w:cs="Times New Roman"/>
          <w:b/>
          <w:bCs/>
        </w:rPr>
        <w:t>Nota 9:</w:t>
      </w:r>
      <w:r w:rsidRPr="00832548">
        <w:rPr>
          <w:rFonts w:ascii="Garamond" w:hAnsi="Garamond" w:cs="Times New Roman"/>
        </w:rPr>
        <w:t xml:space="preserve"> Los mantenimientos preventivos adicionales ofrecidos deberán ejecutarse durante la vigencia del contrato, conforme a la programación que establezca el Supervisor del Contrato, de acuerdo con las necesidades de la Entidad</w:t>
      </w:r>
      <w:r w:rsidRPr="00A60854">
        <w:rPr>
          <w:rFonts w:cs="Times New Roman"/>
          <w:sz w:val="22"/>
          <w:szCs w:val="22"/>
        </w:rPr>
        <w:t>.</w:t>
      </w:r>
    </w:p>
    <w:p w14:paraId="6065A3C9" w14:textId="77777777" w:rsidR="00832548" w:rsidRPr="004E27D8" w:rsidRDefault="00832548" w:rsidP="00832548">
      <w:pPr>
        <w:tabs>
          <w:tab w:val="left" w:pos="1540"/>
        </w:tabs>
        <w:ind w:left="142"/>
        <w:rPr>
          <w:b/>
          <w:sz w:val="22"/>
          <w:szCs w:val="22"/>
        </w:rPr>
      </w:pPr>
    </w:p>
    <w:p w14:paraId="3A1858AE" w14:textId="77777777" w:rsidR="002A173F" w:rsidRPr="00980F74" w:rsidRDefault="002A173F" w:rsidP="002A173F">
      <w:pPr>
        <w:suppressAutoHyphens w:val="0"/>
        <w:autoSpaceDE w:val="0"/>
        <w:adjustRightInd w:val="0"/>
        <w:jc w:val="both"/>
        <w:rPr>
          <w:rFonts w:ascii="Garamond" w:hAnsi="Garamond" w:cs="ArialNarrow"/>
          <w:lang w:val="es-ES" w:eastAsia="es-CO"/>
        </w:rPr>
      </w:pPr>
    </w:p>
    <w:p w14:paraId="530EDF0E" w14:textId="77777777" w:rsidR="002A173F" w:rsidRPr="00E439A6" w:rsidRDefault="002A173F" w:rsidP="002A173F">
      <w:pPr>
        <w:suppressAutoHyphens w:val="0"/>
        <w:autoSpaceDE w:val="0"/>
        <w:adjustRightInd w:val="0"/>
        <w:jc w:val="both"/>
        <w:rPr>
          <w:rFonts w:ascii="Garamond" w:hAnsi="Garamond" w:cs="ArialNarrow"/>
          <w:lang w:eastAsia="es-CO"/>
        </w:rPr>
      </w:pPr>
    </w:p>
    <w:p w14:paraId="7C8FFFBD" w14:textId="77777777" w:rsidR="002A173F" w:rsidRPr="00E439A6" w:rsidRDefault="002A173F" w:rsidP="002A173F">
      <w:pPr>
        <w:suppressAutoHyphens w:val="0"/>
        <w:autoSpaceDE w:val="0"/>
        <w:adjustRightInd w:val="0"/>
        <w:jc w:val="both"/>
        <w:rPr>
          <w:rFonts w:ascii="Garamond" w:hAnsi="Garamond" w:cs="ArialNarrow"/>
          <w:lang w:eastAsia="es-CO"/>
        </w:rPr>
      </w:pPr>
    </w:p>
    <w:p w14:paraId="3B52E5D4" w14:textId="77777777" w:rsidR="002A173F" w:rsidRPr="00E439A6" w:rsidRDefault="002A173F" w:rsidP="002A173F">
      <w:pPr>
        <w:suppressAutoHyphens w:val="0"/>
        <w:autoSpaceDE w:val="0"/>
        <w:adjustRightInd w:val="0"/>
        <w:jc w:val="both"/>
        <w:rPr>
          <w:rFonts w:ascii="Garamond" w:hAnsi="Garamond" w:cs="ArialNarrow"/>
          <w:lang w:eastAsia="es-CO"/>
        </w:rPr>
      </w:pPr>
    </w:p>
    <w:p w14:paraId="7647CCB4" w14:textId="77777777" w:rsidR="002A173F" w:rsidRPr="00E439A6" w:rsidRDefault="002A173F" w:rsidP="002A173F">
      <w:pPr>
        <w:suppressAutoHyphens w:val="0"/>
        <w:autoSpaceDE w:val="0"/>
        <w:adjustRightInd w:val="0"/>
        <w:jc w:val="both"/>
        <w:rPr>
          <w:rFonts w:ascii="Garamond" w:hAnsi="Garamond" w:cs="ArialNarrow"/>
          <w:lang w:eastAsia="es-CO"/>
        </w:rPr>
      </w:pPr>
    </w:p>
    <w:p w14:paraId="3B851BAA" w14:textId="77777777" w:rsidR="002A173F" w:rsidRPr="00E439A6" w:rsidRDefault="002A173F" w:rsidP="002A173F">
      <w:pPr>
        <w:suppressAutoHyphens w:val="0"/>
        <w:autoSpaceDE w:val="0"/>
        <w:adjustRightInd w:val="0"/>
        <w:jc w:val="both"/>
        <w:rPr>
          <w:rFonts w:ascii="Garamond" w:hAnsi="Garamond" w:cs="ArialNarrow"/>
          <w:lang w:eastAsia="es-CO"/>
        </w:rPr>
      </w:pPr>
      <w:r w:rsidRPr="00E439A6">
        <w:rPr>
          <w:rFonts w:ascii="Garamond" w:hAnsi="Garamond" w:cs="ArialNarrow"/>
          <w:lang w:eastAsia="es-CO"/>
        </w:rPr>
        <w:t>______________________________</w:t>
      </w:r>
    </w:p>
    <w:p w14:paraId="7C830F69" w14:textId="77777777" w:rsidR="002A173F" w:rsidRPr="00E439A6" w:rsidRDefault="002A173F" w:rsidP="002A173F">
      <w:pPr>
        <w:suppressAutoHyphens w:val="0"/>
        <w:autoSpaceDE w:val="0"/>
        <w:adjustRightInd w:val="0"/>
        <w:jc w:val="both"/>
        <w:rPr>
          <w:rFonts w:ascii="Garamond" w:hAnsi="Garamond" w:cs="ArialNarrow"/>
          <w:lang w:eastAsia="es-CO"/>
        </w:rPr>
      </w:pPr>
    </w:p>
    <w:p w14:paraId="4AF33A5C" w14:textId="77777777" w:rsidR="002A173F" w:rsidRPr="00E439A6" w:rsidRDefault="002A173F" w:rsidP="002A173F">
      <w:pPr>
        <w:suppressAutoHyphens w:val="0"/>
        <w:autoSpaceDE w:val="0"/>
        <w:adjustRightInd w:val="0"/>
        <w:jc w:val="both"/>
        <w:rPr>
          <w:rFonts w:ascii="Garamond" w:hAnsi="Garamond" w:cs="ArialNarrow"/>
          <w:lang w:eastAsia="es-CO"/>
        </w:rPr>
      </w:pPr>
      <w:r w:rsidRPr="00E439A6">
        <w:rPr>
          <w:rFonts w:ascii="Garamond" w:hAnsi="Garamond" w:cs="ArialNarrow"/>
          <w:lang w:eastAsia="es-CO"/>
        </w:rPr>
        <w:t>Nombre y firma del representante legal</w:t>
      </w:r>
    </w:p>
    <w:p w14:paraId="7012C824" w14:textId="77777777" w:rsidR="002A173F" w:rsidRPr="00E439A6" w:rsidRDefault="002A173F" w:rsidP="002A173F">
      <w:pPr>
        <w:rPr>
          <w:rFonts w:ascii="Garamond" w:hAnsi="Garamond"/>
          <w:lang w:val="es-MX"/>
        </w:rPr>
      </w:pPr>
      <w:r w:rsidRPr="00E439A6">
        <w:rPr>
          <w:rFonts w:ascii="Garamond" w:hAnsi="Garamond" w:cs="ArialNarrow"/>
          <w:lang w:eastAsia="es-CO"/>
        </w:rPr>
        <w:t>Firma Proponente</w:t>
      </w:r>
    </w:p>
    <w:sectPr w:rsidR="002A173F" w:rsidRPr="00E439A6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7E45F" w14:textId="77777777" w:rsidR="00AD28AF" w:rsidRDefault="00AD28AF" w:rsidP="002A173F">
      <w:r>
        <w:separator/>
      </w:r>
    </w:p>
  </w:endnote>
  <w:endnote w:type="continuationSeparator" w:id="0">
    <w:p w14:paraId="09DA76D2" w14:textId="77777777" w:rsidR="00AD28AF" w:rsidRDefault="00AD28AF" w:rsidP="002A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435E3" w14:textId="77777777" w:rsidR="00AD28AF" w:rsidRDefault="00AD28AF" w:rsidP="002A173F">
      <w:r>
        <w:separator/>
      </w:r>
    </w:p>
  </w:footnote>
  <w:footnote w:type="continuationSeparator" w:id="0">
    <w:p w14:paraId="6846FC24" w14:textId="77777777" w:rsidR="00AD28AF" w:rsidRDefault="00AD28AF" w:rsidP="002A1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F176A" w14:textId="108F75A8" w:rsidR="002A173F" w:rsidRPr="00832548" w:rsidRDefault="00832548" w:rsidP="00832548">
    <w:pPr>
      <w:pStyle w:val="Encabezado"/>
    </w:pPr>
    <w:r>
      <w:rPr>
        <w:noProof/>
        <w:lang w:val="en-US"/>
      </w:rPr>
      <w:drawing>
        <wp:inline distT="0" distB="0" distL="0" distR="0" wp14:anchorId="6AA17716" wp14:editId="4F6264A7">
          <wp:extent cx="5459730" cy="448945"/>
          <wp:effectExtent l="0" t="0" r="7620" b="8255"/>
          <wp:docPr id="2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59730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83839"/>
    <w:multiLevelType w:val="hybridMultilevel"/>
    <w:tmpl w:val="2514D43C"/>
    <w:lvl w:ilvl="0" w:tplc="240A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" w15:restartNumberingAfterBreak="0">
    <w:nsid w:val="3FDB06E7"/>
    <w:multiLevelType w:val="hybridMultilevel"/>
    <w:tmpl w:val="47F298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A2806"/>
    <w:multiLevelType w:val="hybridMultilevel"/>
    <w:tmpl w:val="484602F4"/>
    <w:lvl w:ilvl="0" w:tplc="8622358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CD46446">
      <w:numFmt w:val="bullet"/>
      <w:lvlText w:val="•"/>
      <w:lvlJc w:val="left"/>
      <w:pPr>
        <w:ind w:left="1434" w:hanging="360"/>
      </w:pPr>
      <w:rPr>
        <w:rFonts w:hint="default"/>
        <w:lang w:val="es-ES" w:eastAsia="en-US" w:bidi="ar-SA"/>
      </w:rPr>
    </w:lvl>
    <w:lvl w:ilvl="2" w:tplc="56C2B1B8">
      <w:numFmt w:val="bullet"/>
      <w:lvlText w:val="•"/>
      <w:lvlJc w:val="left"/>
      <w:pPr>
        <w:ind w:left="2049" w:hanging="360"/>
      </w:pPr>
      <w:rPr>
        <w:rFonts w:hint="default"/>
        <w:lang w:val="es-ES" w:eastAsia="en-US" w:bidi="ar-SA"/>
      </w:rPr>
    </w:lvl>
    <w:lvl w:ilvl="3" w:tplc="85163FC2">
      <w:numFmt w:val="bullet"/>
      <w:lvlText w:val="•"/>
      <w:lvlJc w:val="left"/>
      <w:pPr>
        <w:ind w:left="2663" w:hanging="360"/>
      </w:pPr>
      <w:rPr>
        <w:rFonts w:hint="default"/>
        <w:lang w:val="es-ES" w:eastAsia="en-US" w:bidi="ar-SA"/>
      </w:rPr>
    </w:lvl>
    <w:lvl w:ilvl="4" w:tplc="7AE64946">
      <w:numFmt w:val="bullet"/>
      <w:lvlText w:val="•"/>
      <w:lvlJc w:val="left"/>
      <w:pPr>
        <w:ind w:left="3278" w:hanging="360"/>
      </w:pPr>
      <w:rPr>
        <w:rFonts w:hint="default"/>
        <w:lang w:val="es-ES" w:eastAsia="en-US" w:bidi="ar-SA"/>
      </w:rPr>
    </w:lvl>
    <w:lvl w:ilvl="5" w:tplc="62D2B08A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6" w:tplc="1416E74C">
      <w:numFmt w:val="bullet"/>
      <w:lvlText w:val="•"/>
      <w:lvlJc w:val="left"/>
      <w:pPr>
        <w:ind w:left="4507" w:hanging="360"/>
      </w:pPr>
      <w:rPr>
        <w:rFonts w:hint="default"/>
        <w:lang w:val="es-ES" w:eastAsia="en-US" w:bidi="ar-SA"/>
      </w:rPr>
    </w:lvl>
    <w:lvl w:ilvl="7" w:tplc="F27E94A2">
      <w:numFmt w:val="bullet"/>
      <w:lvlText w:val="•"/>
      <w:lvlJc w:val="left"/>
      <w:pPr>
        <w:ind w:left="5121" w:hanging="360"/>
      </w:pPr>
      <w:rPr>
        <w:rFonts w:hint="default"/>
        <w:lang w:val="es-ES" w:eastAsia="en-US" w:bidi="ar-SA"/>
      </w:rPr>
    </w:lvl>
    <w:lvl w:ilvl="8" w:tplc="B40A75F4">
      <w:numFmt w:val="bullet"/>
      <w:lvlText w:val="•"/>
      <w:lvlJc w:val="left"/>
      <w:pPr>
        <w:ind w:left="573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5F45330B"/>
    <w:multiLevelType w:val="hybridMultilevel"/>
    <w:tmpl w:val="DF80C752"/>
    <w:lvl w:ilvl="0" w:tplc="266C82A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2143154">
      <w:numFmt w:val="bullet"/>
      <w:lvlText w:val="•"/>
      <w:lvlJc w:val="left"/>
      <w:pPr>
        <w:ind w:left="1434" w:hanging="360"/>
      </w:pPr>
      <w:rPr>
        <w:rFonts w:hint="default"/>
        <w:lang w:val="es-ES" w:eastAsia="en-US" w:bidi="ar-SA"/>
      </w:rPr>
    </w:lvl>
    <w:lvl w:ilvl="2" w:tplc="E9A4DC8E">
      <w:numFmt w:val="bullet"/>
      <w:lvlText w:val="•"/>
      <w:lvlJc w:val="left"/>
      <w:pPr>
        <w:ind w:left="2049" w:hanging="360"/>
      </w:pPr>
      <w:rPr>
        <w:rFonts w:hint="default"/>
        <w:lang w:val="es-ES" w:eastAsia="en-US" w:bidi="ar-SA"/>
      </w:rPr>
    </w:lvl>
    <w:lvl w:ilvl="3" w:tplc="F18C46D2">
      <w:numFmt w:val="bullet"/>
      <w:lvlText w:val="•"/>
      <w:lvlJc w:val="left"/>
      <w:pPr>
        <w:ind w:left="2663" w:hanging="360"/>
      </w:pPr>
      <w:rPr>
        <w:rFonts w:hint="default"/>
        <w:lang w:val="es-ES" w:eastAsia="en-US" w:bidi="ar-SA"/>
      </w:rPr>
    </w:lvl>
    <w:lvl w:ilvl="4" w:tplc="674080B4">
      <w:numFmt w:val="bullet"/>
      <w:lvlText w:val="•"/>
      <w:lvlJc w:val="left"/>
      <w:pPr>
        <w:ind w:left="3278" w:hanging="360"/>
      </w:pPr>
      <w:rPr>
        <w:rFonts w:hint="default"/>
        <w:lang w:val="es-ES" w:eastAsia="en-US" w:bidi="ar-SA"/>
      </w:rPr>
    </w:lvl>
    <w:lvl w:ilvl="5" w:tplc="FC0E53DA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6" w:tplc="268C3D12">
      <w:numFmt w:val="bullet"/>
      <w:lvlText w:val="•"/>
      <w:lvlJc w:val="left"/>
      <w:pPr>
        <w:ind w:left="4507" w:hanging="360"/>
      </w:pPr>
      <w:rPr>
        <w:rFonts w:hint="default"/>
        <w:lang w:val="es-ES" w:eastAsia="en-US" w:bidi="ar-SA"/>
      </w:rPr>
    </w:lvl>
    <w:lvl w:ilvl="7" w:tplc="6AC4430A">
      <w:numFmt w:val="bullet"/>
      <w:lvlText w:val="•"/>
      <w:lvlJc w:val="left"/>
      <w:pPr>
        <w:ind w:left="5121" w:hanging="360"/>
      </w:pPr>
      <w:rPr>
        <w:rFonts w:hint="default"/>
        <w:lang w:val="es-ES" w:eastAsia="en-US" w:bidi="ar-SA"/>
      </w:rPr>
    </w:lvl>
    <w:lvl w:ilvl="8" w:tplc="6AAA6BA0">
      <w:numFmt w:val="bullet"/>
      <w:lvlText w:val="•"/>
      <w:lvlJc w:val="left"/>
      <w:pPr>
        <w:ind w:left="5736" w:hanging="360"/>
      </w:pPr>
      <w:rPr>
        <w:rFonts w:hint="default"/>
        <w:lang w:val="es-ES" w:eastAsia="en-US" w:bidi="ar-SA"/>
      </w:rPr>
    </w:lvl>
  </w:abstractNum>
  <w:num w:numId="1" w16cid:durableId="1546943216">
    <w:abstractNumId w:val="2"/>
  </w:num>
  <w:num w:numId="2" w16cid:durableId="54008661">
    <w:abstractNumId w:val="3"/>
  </w:num>
  <w:num w:numId="3" w16cid:durableId="993877179">
    <w:abstractNumId w:val="0"/>
  </w:num>
  <w:num w:numId="4" w16cid:durableId="26701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73F"/>
    <w:rsid w:val="00076DEF"/>
    <w:rsid w:val="002A173F"/>
    <w:rsid w:val="0034286D"/>
    <w:rsid w:val="00345599"/>
    <w:rsid w:val="003B0869"/>
    <w:rsid w:val="00682BF8"/>
    <w:rsid w:val="00683036"/>
    <w:rsid w:val="006B3D79"/>
    <w:rsid w:val="00785717"/>
    <w:rsid w:val="00832548"/>
    <w:rsid w:val="00880735"/>
    <w:rsid w:val="008F27CB"/>
    <w:rsid w:val="00980F74"/>
    <w:rsid w:val="00AD28AF"/>
    <w:rsid w:val="00C777BD"/>
    <w:rsid w:val="00CF3C95"/>
    <w:rsid w:val="00E439A6"/>
    <w:rsid w:val="00F0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09100F"/>
  <w15:chartTrackingRefBased/>
  <w15:docId w15:val="{EEAC5BC0-D164-4E95-BB8B-7531CC42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73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Lohit Hindi"/>
      <w:kern w:val="3"/>
      <w:sz w:val="24"/>
      <w:szCs w:val="24"/>
      <w:lang w:eastAsia="zh-CN" w:bidi="hi-I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A173F"/>
    <w:pPr>
      <w:keepNext/>
      <w:widowControl/>
      <w:spacing w:before="240" w:after="120"/>
      <w:outlineLvl w:val="0"/>
    </w:pPr>
    <w:rPr>
      <w:rFonts w:ascii="Liberation Serif" w:hAnsi="Liberation Serif"/>
      <w:b/>
      <w:bCs/>
      <w:sz w:val="48"/>
      <w:szCs w:val="48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qFormat/>
    <w:rsid w:val="002A173F"/>
    <w:pPr>
      <w:widowControl/>
      <w:autoSpaceDN/>
      <w:spacing w:line="360" w:lineRule="auto"/>
      <w:jc w:val="both"/>
      <w:textAlignment w:val="auto"/>
    </w:pPr>
    <w:rPr>
      <w:rFonts w:ascii="Arial" w:hAnsi="Arial" w:cs="Arial"/>
      <w:kern w:val="0"/>
      <w:lang w:bidi="ar-SA"/>
    </w:rPr>
  </w:style>
  <w:style w:type="character" w:customStyle="1" w:styleId="TextoindependienteCar">
    <w:name w:val="Texto independiente Car"/>
    <w:basedOn w:val="Fuentedeprrafopredeter"/>
    <w:link w:val="Textoindependiente"/>
    <w:rsid w:val="002A173F"/>
    <w:rPr>
      <w:rFonts w:ascii="Arial" w:eastAsia="Times New Roman" w:hAnsi="Arial" w:cs="Arial"/>
      <w:kern w:val="0"/>
      <w:sz w:val="24"/>
      <w:szCs w:val="24"/>
      <w:lang w:eastAsia="zh-CN"/>
      <w14:ligatures w14:val="none"/>
    </w:rPr>
  </w:style>
  <w:style w:type="table" w:styleId="Tablaconcuadrcula">
    <w:name w:val="Table Grid"/>
    <w:basedOn w:val="Tablanormal"/>
    <w:uiPriority w:val="39"/>
    <w:rsid w:val="002A17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A173F"/>
    <w:pPr>
      <w:tabs>
        <w:tab w:val="center" w:pos="4419"/>
        <w:tab w:val="right" w:pos="8838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2A173F"/>
    <w:rPr>
      <w:rFonts w:ascii="Times New Roman" w:eastAsia="Times New Roman" w:hAnsi="Times New Roman" w:cs="Mangal"/>
      <w:kern w:val="3"/>
      <w:sz w:val="24"/>
      <w:szCs w:val="21"/>
      <w:lang w:eastAsia="zh-CN" w:bidi="hi-IN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A173F"/>
    <w:pPr>
      <w:tabs>
        <w:tab w:val="center" w:pos="4419"/>
        <w:tab w:val="right" w:pos="8838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A173F"/>
    <w:rPr>
      <w:rFonts w:ascii="Times New Roman" w:eastAsia="Times New Roman" w:hAnsi="Times New Roman" w:cs="Mangal"/>
      <w:kern w:val="3"/>
      <w:sz w:val="24"/>
      <w:szCs w:val="21"/>
      <w:lang w:eastAsia="zh-CN" w:bidi="hi-IN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2A173F"/>
    <w:rPr>
      <w:rFonts w:ascii="Liberation Serif" w:eastAsia="Times New Roman" w:hAnsi="Liberation Serif" w:cs="Lohit Hindi"/>
      <w:b/>
      <w:bCs/>
      <w:kern w:val="3"/>
      <w:sz w:val="48"/>
      <w:szCs w:val="48"/>
      <w:lang w:eastAsia="zh-CN"/>
      <w14:ligatures w14:val="none"/>
    </w:rPr>
  </w:style>
  <w:style w:type="paragraph" w:customStyle="1" w:styleId="Default">
    <w:name w:val="Default"/>
    <w:link w:val="DefaultCar"/>
    <w:qFormat/>
    <w:rsid w:val="002A173F"/>
    <w:pPr>
      <w:suppressAutoHyphens/>
      <w:autoSpaceDE w:val="0"/>
      <w:autoSpaceDN w:val="0"/>
      <w:spacing w:after="0" w:line="240" w:lineRule="auto"/>
      <w:textAlignment w:val="baseline"/>
    </w:pPr>
    <w:rPr>
      <w:rFonts w:ascii="Tahoma" w:eastAsia="Times New Roman" w:hAnsi="Tahoma" w:cs="Tahoma"/>
      <w:color w:val="000000"/>
      <w:kern w:val="3"/>
      <w:sz w:val="24"/>
      <w:szCs w:val="24"/>
      <w:lang w:val="es-ES" w:eastAsia="zh-CN"/>
      <w14:ligatures w14:val="none"/>
    </w:rPr>
  </w:style>
  <w:style w:type="table" w:customStyle="1" w:styleId="NormalTable0">
    <w:name w:val="Normal Table0"/>
    <w:uiPriority w:val="2"/>
    <w:semiHidden/>
    <w:unhideWhenUsed/>
    <w:qFormat/>
    <w:rsid w:val="0034286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4286D"/>
    <w:pPr>
      <w:suppressAutoHyphens w:val="0"/>
      <w:autoSpaceDE w:val="0"/>
      <w:textAlignment w:val="auto"/>
    </w:pPr>
    <w:rPr>
      <w:rFonts w:cs="Times New Roman"/>
      <w:kern w:val="0"/>
      <w:sz w:val="22"/>
      <w:szCs w:val="22"/>
      <w:lang w:val="es-ES" w:eastAsia="en-US" w:bidi="ar-SA"/>
    </w:rPr>
  </w:style>
  <w:style w:type="paragraph" w:styleId="Prrafodelista">
    <w:name w:val="List Paragraph"/>
    <w:aliases w:val="Fotografía,Bullet List,FooterText,numbered,Paragraphe de liste1,lp1,Scitum normal,HOJA,Bolita,Párrafo de lista4,BOLADEF,Párrafo de lista3,Párrafo de lista21,BOLA,Nivel 1 OS,Colorful List Accent 1,Viñeta 6,Tercera viñeta,l,TITULO 2_CR,Ha"/>
    <w:basedOn w:val="Normal"/>
    <w:link w:val="PrrafodelistaCar"/>
    <w:uiPriority w:val="34"/>
    <w:qFormat/>
    <w:rsid w:val="00980F74"/>
    <w:pPr>
      <w:widowControl/>
      <w:suppressAutoHyphens w:val="0"/>
      <w:autoSpaceDN/>
      <w:spacing w:after="200"/>
      <w:ind w:left="720"/>
      <w:contextualSpacing/>
      <w:jc w:val="both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PrrafodelistaCar">
    <w:name w:val="Párrafo de lista Car"/>
    <w:aliases w:val="Fotografía Car,Bullet List Car,FooterText Car,numbered Car,Paragraphe de liste1 Car,lp1 Car,Scitum normal Car,HOJA Car,Bolita Car,Párrafo de lista4 Car,BOLADEF Car,Párrafo de lista3 Car,Párrafo de lista21 Car,BOLA Car,Nivel 1 OS Car"/>
    <w:link w:val="Prrafodelista"/>
    <w:uiPriority w:val="34"/>
    <w:qFormat/>
    <w:locked/>
    <w:rsid w:val="00980F74"/>
    <w:rPr>
      <w:rFonts w:ascii="Calibri" w:eastAsia="Calibri" w:hAnsi="Calibri" w:cs="Times New Roman"/>
      <w:kern w:val="0"/>
      <w14:ligatures w14:val="none"/>
    </w:rPr>
  </w:style>
  <w:style w:type="character" w:customStyle="1" w:styleId="normaltextrun">
    <w:name w:val="normaltextrun"/>
    <w:basedOn w:val="Fuentedeprrafopredeter"/>
    <w:rsid w:val="00980F74"/>
  </w:style>
  <w:style w:type="character" w:customStyle="1" w:styleId="eop">
    <w:name w:val="eop"/>
    <w:basedOn w:val="Fuentedeprrafopredeter"/>
    <w:rsid w:val="00980F74"/>
  </w:style>
  <w:style w:type="character" w:customStyle="1" w:styleId="DefaultCar">
    <w:name w:val="Default Car"/>
    <w:link w:val="Default"/>
    <w:locked/>
    <w:rsid w:val="00832548"/>
    <w:rPr>
      <w:rFonts w:ascii="Tahoma" w:eastAsia="Times New Roman" w:hAnsi="Tahoma" w:cs="Tahoma"/>
      <w:color w:val="000000"/>
      <w:kern w:val="3"/>
      <w:sz w:val="24"/>
      <w:szCs w:val="24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Jeisson Armando Cubillos Mora</cp:lastModifiedBy>
  <cp:revision>9</cp:revision>
  <dcterms:created xsi:type="dcterms:W3CDTF">2024-10-25T01:27:00Z</dcterms:created>
  <dcterms:modified xsi:type="dcterms:W3CDTF">2026-06-23T01:12:00Z</dcterms:modified>
</cp:coreProperties>
</file>